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-333375</wp:posOffset>
            </wp:positionH>
            <wp:positionV relativeFrom="paragraph">
              <wp:posOffset>-410845</wp:posOffset>
            </wp:positionV>
            <wp:extent cx="1204595" cy="129095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129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 xml:space="preserve">  </w:t>
      </w:r>
      <w:r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933450</wp:posOffset>
            </wp:positionH>
            <wp:positionV relativeFrom="paragraph">
              <wp:posOffset>-329565</wp:posOffset>
            </wp:positionV>
            <wp:extent cx="1343660" cy="774065"/>
            <wp:effectExtent l="0" t="0" r="0" b="0"/>
            <wp:wrapSquare wrapText="largest"/>
            <wp:docPr id="2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 w:ascii="Times New Roman" w:hAnsi="Times New Roman"/>
          <w:b/>
          <w:sz w:val="24"/>
          <w:szCs w:val="24"/>
        </w:rPr>
        <w:t xml:space="preserve">              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t>Conseil départemental de la Citoyenneté et de l’Autonomie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t>Département de TARN-ET-GARONNE</w:t>
      </w:r>
    </w:p>
    <w:p>
      <w:pPr>
        <w:pStyle w:val="Normal"/>
        <w:jc w:val="center"/>
        <w:rPr/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 xml:space="preserve">(document à transmettre impérativement avant le 31 juillet 2026 à </w:t>
      </w:r>
      <w:hyperlink r:id="rId4">
        <w:r>
          <w:rPr>
            <w:rStyle w:val="Hyperlink"/>
            <w:rFonts w:cs="Arial" w:ascii="Times New Roman" w:hAnsi="Times New Roman"/>
            <w:b w:val="false"/>
            <w:bCs w:val="false"/>
            <w:sz w:val="24"/>
            <w:szCs w:val="24"/>
          </w:rPr>
          <w:t>cdca@tarnetgaronne.fr</w:t>
        </w:r>
      </w:hyperlink>
      <w:r>
        <w:rPr>
          <w:rFonts w:cs="Arial" w:ascii="Times New Roman" w:hAnsi="Times New Roman"/>
          <w:b w:val="false"/>
          <w:bCs w:val="false"/>
          <w:sz w:val="24"/>
          <w:szCs w:val="24"/>
        </w:rPr>
        <w:t>)</w:t>
      </w:r>
    </w:p>
    <w:p>
      <w:pPr>
        <w:pStyle w:val="Normal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</w:r>
    </w:p>
    <w:p>
      <w:pPr>
        <w:pStyle w:val="Title"/>
        <w:tabs>
          <w:tab w:val="clear" w:pos="709"/>
          <w:tab w:val="center" w:pos="5102" w:leader="none"/>
          <w:tab w:val="left" w:pos="8496" w:leader="none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mallCaps/>
          <w:color w:themeColor="text2" w:themeShade="bf" w:val="17365D"/>
          <w:sz w:val="24"/>
          <w:szCs w:val="24"/>
        </w:rPr>
        <w:tab/>
      </w:r>
      <w:r>
        <w:rPr>
          <w:rFonts w:ascii="Times New Roman" w:hAnsi="Times New Roman"/>
          <w:smallCaps/>
          <w:color w:val="0000FF"/>
          <w:sz w:val="28"/>
          <w:szCs w:val="28"/>
        </w:rPr>
        <w:t xml:space="preserve">Fiche de Candidature pour le renouvellement du cdca 2026-2029 </w:t>
      </w:r>
    </w:p>
    <w:p>
      <w:pPr>
        <w:pStyle w:val="Normal"/>
        <w:rPr>
          <w:rFonts w:ascii="Times New Roman" w:hAnsi="Times New Roman" w:eastAsia="Wingdings" w:cs="Arial"/>
          <w:b/>
          <w:bCs/>
          <w:i/>
          <w:i/>
          <w:color w:val="FF0000"/>
          <w:sz w:val="24"/>
          <w:szCs w:val="24"/>
          <w:u w:val="none"/>
        </w:rPr>
      </w:pPr>
      <w:r>
        <w:rPr>
          <w:rFonts w:eastAsia="Wingdings" w:cs="Arial" w:ascii="Times New Roman" w:hAnsi="Times New Roman"/>
          <w:b/>
          <w:bCs/>
          <w:i/>
          <w:color w:val="FF0000"/>
          <w:sz w:val="24"/>
          <w:szCs w:val="24"/>
          <w:u w:val="none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Bahnschrift SemiLight" w:hAnsi="Bahnschrift SemiLight" w:eastAsia="Wingdings" w:cs="Arial"/>
          <w:b/>
          <w:bCs/>
          <w:color w:val="000000"/>
          <w:sz w:val="24"/>
          <w:szCs w:val="24"/>
        </w:rPr>
      </w:pPr>
      <w:r>
        <w:rPr>
          <w:rFonts w:eastAsia="Wingdings" w:cs="Arial" w:ascii="Bahnschrift SemiLight" w:hAnsi="Bahnschrift SemiLight"/>
          <w:b/>
          <w:bCs/>
          <w:color w:val="000000"/>
          <w:sz w:val="24"/>
          <w:szCs w:val="24"/>
        </w:rPr>
        <w:t xml:space="preserve">3ème collège – Commission relative aux personnes âgées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Bahnschrift SemiLight" w:hAnsi="Bahnschrift SemiLight" w:eastAsia="Wingdings" w:cs="Arial"/>
          <w:b/>
          <w:bCs/>
          <w:color w:val="000000"/>
          <w:sz w:val="24"/>
          <w:szCs w:val="24"/>
        </w:rPr>
      </w:pPr>
      <w:r>
        <w:rPr>
          <w:rFonts w:eastAsia="Wingdings" w:cs="Arial" w:ascii="Bahnschrift SemiLight" w:hAnsi="Bahnschrift SemiLight"/>
          <w:b/>
          <w:bCs/>
          <w:color w:val="000000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Bahnschrift SemiLight" w:hAnsi="Bahnschrift SemiLight"/>
        </w:rPr>
      </w:pPr>
      <w:r>
        <w:rPr>
          <w:rFonts w:eastAsia="Wingdings" w:cs="Arial" w:ascii="Bahnschrift SemiLight" w:hAnsi="Bahnschrift SemiLight"/>
          <w:b/>
          <w:bCs/>
          <w:color w:val="000000"/>
          <w:sz w:val="24"/>
          <w:szCs w:val="24"/>
        </w:rPr>
        <w:t>Représentants des organismes et professionnels de salariés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Bahnschrift SemiLight" w:hAnsi="Bahnschrift SemiLight" w:eastAsia="Wingdings" w:cs="Arial"/>
          <w:b/>
          <w:bCs/>
          <w:color w:val="000000"/>
          <w:sz w:val="24"/>
          <w:szCs w:val="24"/>
        </w:rPr>
      </w:pPr>
      <w:r>
        <w:rPr>
          <w:rFonts w:eastAsia="Wingdings" w:cs="Arial" w:ascii="Bahnschrift SemiLight" w:hAnsi="Bahnschrift SemiLight"/>
          <w:b/>
          <w:bCs/>
          <w:color w:val="000000"/>
          <w:sz w:val="24"/>
          <w:szCs w:val="24"/>
        </w:rPr>
        <w:t xml:space="preserve">syndicats, employeurs, professionnels, gestionnaires d’ESMS, associations d’intervenants bénévoles contribuant au maintien du lien social des personnes </w:t>
      </w:r>
      <w:r>
        <w:rPr>
          <w:rFonts w:eastAsia="Wingdings" w:cs="Arial" w:ascii="Bahnschrift SemiLight" w:hAnsi="Bahnschrift SemiLight"/>
          <w:b/>
          <w:bCs/>
          <w:color w:val="000000"/>
          <w:sz w:val="24"/>
          <w:szCs w:val="24"/>
        </w:rPr>
        <w:t>âgées</w:t>
      </w:r>
    </w:p>
    <w:p>
      <w:pPr>
        <w:pStyle w:val="Normal"/>
        <w:rPr>
          <w:rFonts w:ascii="Times New Roman" w:hAnsi="Times New Roman" w:eastAsia="Wingdings" w:cs="Arial"/>
          <w:b/>
          <w:bCs/>
          <w:i/>
          <w:i/>
          <w:color w:val="FF0000"/>
          <w:sz w:val="24"/>
          <w:szCs w:val="24"/>
          <w:u w:val="none"/>
        </w:rPr>
      </w:pPr>
      <w:r>
        <w:rPr>
          <w:rFonts w:eastAsia="Wingdings" w:cs="Arial" w:ascii="Times New Roman" w:hAnsi="Times New Roman"/>
          <w:b/>
          <w:bCs/>
          <w:i/>
          <w:color w:val="FF0000"/>
          <w:sz w:val="24"/>
          <w:szCs w:val="24"/>
          <w:u w:val="none"/>
        </w:rPr>
      </w:r>
    </w:p>
    <w:p>
      <w:pPr>
        <w:pStyle w:val="Normal"/>
        <w:rPr>
          <w:rFonts w:ascii="Times New Roman" w:hAnsi="Times New Roman" w:eastAsia="Wingdings" w:cs="Arial"/>
          <w:b/>
          <w:bCs/>
          <w:i/>
          <w:i/>
          <w:color w:val="FF0000"/>
          <w:sz w:val="24"/>
          <w:szCs w:val="24"/>
          <w:u w:val="none"/>
        </w:rPr>
      </w:pPr>
      <w:r>
        <w:rPr>
          <w:rFonts w:eastAsia="Wingdings" w:cs="Arial" w:ascii="Times New Roman" w:hAnsi="Times New Roman"/>
          <w:b/>
          <w:bCs/>
          <w:i/>
          <w:color w:val="FF0000"/>
          <w:sz w:val="24"/>
          <w:szCs w:val="24"/>
          <w:u w:val="none"/>
        </w:rPr>
      </w:r>
    </w:p>
    <w:p>
      <w:pPr>
        <w:pStyle w:val="Normal"/>
        <w:rPr/>
      </w:pP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>INSTITUTION / ORGANISME : ………………………………………………………………………….</w:t>
      </w:r>
    </w:p>
    <w:p>
      <w:pPr>
        <w:pStyle w:val="Normal"/>
        <w:rPr>
          <w:rFonts w:ascii="Times New Roman" w:hAnsi="Times New Roman" w:eastAsia="Wingdings" w:cs="Arial"/>
          <w:b/>
          <w:bCs/>
          <w:i/>
          <w:i/>
          <w:color w:val="000000"/>
          <w:sz w:val="24"/>
          <w:szCs w:val="24"/>
          <w:u w:val="none"/>
        </w:rPr>
      </w:pPr>
      <w:r>
        <w:rPr>
          <w:rFonts w:eastAsia="Wingdings" w:cs="Arial" w:ascii="Times New Roman" w:hAnsi="Times New Roman"/>
          <w:b/>
          <w:bCs/>
          <w:i/>
          <w:color w:val="000000"/>
          <w:sz w:val="24"/>
          <w:szCs w:val="24"/>
          <w:u w:val="none"/>
        </w:rPr>
      </w:r>
    </w:p>
    <w:p>
      <w:pPr>
        <w:pStyle w:val="Normal"/>
        <w:rPr/>
      </w:pP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Formation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  <w:shd w:fill="FFFF00" w:val="clear"/>
        </w:rPr>
        <w:t>□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  <w:shd w:fill="FFFF00" w:val="clear"/>
        </w:rPr>
        <w:t xml:space="preserve"> Personnes âgées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</w:rPr>
        <w:t>□</w:t>
      </w:r>
      <w:r>
        <w:rPr>
          <w:rStyle w:val="Hyperlink"/>
          <w:rFonts w:eastAsia="Calibri" w:cs="Calibri"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>Personnes en situation de handicap</w:t>
      </w:r>
    </w:p>
    <w:p>
      <w:pPr>
        <w:pStyle w:val="Normal"/>
        <w:rPr/>
      </w:pP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Collège    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</w:rPr>
        <w:t>□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1er collège       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</w:rPr>
        <w:t>□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2ème collège        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  <w:shd w:fill="FFFF00" w:val="clear"/>
        </w:rPr>
        <w:t>□</w:t>
      </w:r>
      <w:r>
        <w:rPr>
          <w:rStyle w:val="Hyperlink"/>
          <w:rFonts w:eastAsia="Calibri" w:cs="Calibri" w:ascii="Times New Roman" w:hAnsi="Times New Roman"/>
          <w:color w:val="000000"/>
          <w:sz w:val="24"/>
          <w:szCs w:val="24"/>
          <w:u w:val="none"/>
          <w:shd w:fill="FFFF00" w:val="clear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  <w:shd w:fill="FFFF00" w:val="clear"/>
        </w:rPr>
        <w:t>3ème collège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       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</w:rPr>
        <w:t xml:space="preserve">□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>4ème collège</w:t>
      </w:r>
    </w:p>
    <w:p>
      <w:pPr>
        <w:pStyle w:val="Normal"/>
        <w:rPr>
          <w:rStyle w:val="Hyperlink"/>
          <w:rFonts w:ascii="Times New Roman" w:hAnsi="Times New Roman" w:eastAsia="Calibri" w:cs="Calibri"/>
          <w:color w:themeColor="hyperlink" w:val="000000"/>
          <w:sz w:val="24"/>
          <w:szCs w:val="24"/>
          <w:u w:val="none"/>
        </w:rPr>
      </w:pPr>
      <w:r>
        <w:rPr>
          <w:rFonts w:eastAsia="Calibri" w:cs="Calibri" w:ascii="Times New Roman" w:hAnsi="Times New Roman"/>
          <w:color w:themeColor="hyperlink" w:val="000000"/>
          <w:sz w:val="24"/>
          <w:szCs w:val="24"/>
          <w:u w:val="none"/>
        </w:rPr>
      </w:r>
    </w:p>
    <w:tbl>
      <w:tblPr>
        <w:tblW w:w="10485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59"/>
        <w:gridCol w:w="5325"/>
      </w:tblGrid>
      <w:tr>
        <w:trPr/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Titulaire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Suppléant</w:t>
            </w:r>
          </w:p>
        </w:tc>
      </w:tr>
      <w:tr>
        <w:trPr/>
        <w:tc>
          <w:tcPr>
            <w:tcW w:w="51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Hyperlink"/>
                <w:rFonts w:eastAsia="Calibri" w:cs="Calibri" w:ascii="Times New Roman" w:hAnsi="Times New Roman"/>
                <w:color w:val="000000"/>
                <w:sz w:val="36"/>
                <w:szCs w:val="36"/>
                <w:u w:val="none"/>
              </w:rPr>
              <w:t>□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36"/>
                <w:szCs w:val="36"/>
                <w:u w:val="none"/>
              </w:rPr>
              <w:t xml:space="preserve"> 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 xml:space="preserve">Madame   </w:t>
            </w:r>
            <w:r>
              <w:rPr>
                <w:rStyle w:val="Hyperlink"/>
                <w:rFonts w:eastAsia="Calibri" w:cs="Calibri" w:ascii="Times New Roman" w:hAnsi="Times New Roman"/>
                <w:color w:val="000000"/>
                <w:sz w:val="36"/>
                <w:szCs w:val="36"/>
                <w:u w:val="none"/>
              </w:rPr>
              <w:t xml:space="preserve">□ 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Monsieur</w:t>
            </w:r>
          </w:p>
          <w:p>
            <w:pPr>
              <w:pStyle w:val="Normal"/>
              <w:rPr>
                <w:rStyle w:val="Hyperlink"/>
                <w:rFonts w:ascii="Times New Roman" w:hAnsi="Times New Roman" w:eastAsia="Calibri" w:cs="Calibri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Calibri" w:cs="Calibri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Prénom - NOM : .......……………………………....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Organisation représentée : ………………………….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Titre : ………………………………………………. ………………………………………………………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Adresse postale : .........…………………………….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Adresse mail : ...............................................……...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Téléphone : ...............................................................................................................................…………….</w:t>
            </w: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Hyperlink"/>
                <w:rFonts w:eastAsia="Calibri" w:cs="Calibri" w:ascii="Times New Roman" w:hAnsi="Times New Roman"/>
                <w:color w:val="000000"/>
                <w:sz w:val="36"/>
                <w:szCs w:val="36"/>
                <w:u w:val="none"/>
              </w:rPr>
              <w:t>□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36"/>
                <w:szCs w:val="36"/>
                <w:u w:val="none"/>
              </w:rPr>
              <w:t xml:space="preserve"> 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 xml:space="preserve">Madame   </w:t>
            </w:r>
            <w:r>
              <w:rPr>
                <w:rStyle w:val="Hyperlink"/>
                <w:rFonts w:eastAsia="Calibri" w:cs="Calibri" w:ascii="Times New Roman" w:hAnsi="Times New Roman"/>
                <w:color w:val="000000"/>
                <w:sz w:val="36"/>
                <w:szCs w:val="36"/>
                <w:u w:val="none"/>
              </w:rPr>
              <w:t xml:space="preserve">□ 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Monsieur</w:t>
            </w:r>
          </w:p>
          <w:p>
            <w:pPr>
              <w:pStyle w:val="Normal"/>
              <w:rPr>
                <w:rStyle w:val="Hyperlink"/>
                <w:rFonts w:ascii="Times New Roman" w:hAnsi="Times New Roman" w:eastAsia="Calibri" w:cs="Calibri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Calibri" w:cs="Calibri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Prénom - NOM : .......……………………………....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Organisation représentée : ………………………….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Titre : …… …….…………………………………….. ………………………………………………………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Adresse postale : .........…………………………….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Adresse mail : ...............................................……...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Téléphone : ...............................................................................................................................…………….</w:t>
            </w:r>
          </w:p>
        </w:tc>
      </w:tr>
    </w:tbl>
    <w:p>
      <w:pPr>
        <w:pStyle w:val="Normal"/>
        <w:rPr>
          <w:rFonts w:ascii="Times New Roman" w:hAnsi="Times New Roman" w:eastAsia="Wingdings" w:cs="Arial"/>
          <w:color w:val="000000"/>
          <w:sz w:val="24"/>
          <w:szCs w:val="24"/>
        </w:rPr>
      </w:pPr>
      <w:r>
        <w:rPr>
          <w:rFonts w:eastAsia="Wingdings" w:cs="Arial"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 xml:space="preserve">                                   </w:t>
      </w:r>
      <w:r>
        <w:rPr>
          <w:rFonts w:cs="Arial" w:ascii="Times New Roman" w:hAnsi="Times New Roman"/>
          <w:sz w:val="24"/>
          <w:szCs w:val="24"/>
        </w:rPr>
        <w:t>Date, tampon et signature du candidat concerné</w:t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mc:AlternateContent>
          <mc:Choice Requires="wps">
            <w:drawing>
              <wp:anchor behindDoc="0" distT="5715" distB="4445" distL="5080" distR="5080" simplePos="0" locked="0" layoutInCell="1" allowOverlap="1" relativeHeight="2" wp14:anchorId="245C9709">
                <wp:simplePos x="0" y="0"/>
                <wp:positionH relativeFrom="column">
                  <wp:posOffset>1311275</wp:posOffset>
                </wp:positionH>
                <wp:positionV relativeFrom="paragraph">
                  <wp:posOffset>53340</wp:posOffset>
                </wp:positionV>
                <wp:extent cx="3009900" cy="906145"/>
                <wp:effectExtent l="5080" t="5715" r="5080" b="4445"/>
                <wp:wrapNone/>
                <wp:docPr id="3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60" cy="9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user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 xml:space="preserve">Signature </w:t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Zone de texte 2" path="m0,0l-2147483645,0l-2147483645,-2147483646l0,-2147483646xe" fillcolor="white" stroked="t" o:allowincell="f" style="position:absolute;margin-left:103.25pt;margin-top:4.2pt;width:236.95pt;height:71.3pt;mso-wrap-style:square;v-text-anchor:top" wp14:anchorId="245C9709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decadreuser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i/>
                          <w:color w:val="000000"/>
                        </w:rPr>
                        <w:t xml:space="preserve">Signature </w:t>
                      </w:r>
                    </w:p>
                    <w:p>
                      <w:pPr>
                        <w:pStyle w:val="Contenudecadre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decadre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decadre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decadre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9840" w:leader="dot"/>
        </w:tabs>
        <w:spacing w:lineRule="auto" w:line="360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9840" w:leader="dot"/>
        </w:tabs>
        <w:spacing w:lineRule="auto" w:line="360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9840" w:leader="dot"/>
        </w:tabs>
        <w:spacing w:lineRule="auto" w:line="360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BodyText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  <w: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-333375</wp:posOffset>
            </wp:positionH>
            <wp:positionV relativeFrom="paragraph">
              <wp:posOffset>-410845</wp:posOffset>
            </wp:positionV>
            <wp:extent cx="1204595" cy="1290955"/>
            <wp:effectExtent l="0" t="0" r="0" b="0"/>
            <wp:wrapSquare wrapText="largest"/>
            <wp:docPr id="4" name="Image1 Copi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 Copie 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129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 w:ascii="Times New Roman" w:hAnsi="Times New Roman"/>
          <w:b/>
          <w:bCs/>
          <w:color w:val="000000"/>
          <w:sz w:val="24"/>
          <w:szCs w:val="24"/>
        </w:rPr>
        <w:t>Informations relatives à la protection des données personnelles (RGPD)</w:t>
      </w:r>
    </w:p>
    <w:p>
      <w:pPr>
        <w:pStyle w:val="BodyText"/>
        <w:jc w:val="both"/>
        <w:rPr>
          <w:rFonts w:ascii="Times New Roman" w:hAnsi="Times New Roman" w:cs="Arial"/>
          <w:b w:val="false"/>
          <w:bCs w:val="false"/>
          <w:color w:val="000000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BodyText"/>
        <w:jc w:val="both"/>
        <w:rPr>
          <w:rFonts w:ascii="Times New Roman" w:hAnsi="Times New Roman" w:cs="Arial"/>
          <w:b w:val="false"/>
          <w:bCs w:val="false"/>
          <w:color w:val="000000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Le Conseil départemental procède à un traitement de vos données personnelles, ayant pour finalité la gestion et le suivi des désignations des membres du Conseil Départemental de la Citoyenneté et de l’Autonomie (CDCA). </w:t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Ce traitement est mis en œuvre sur le fondement du règlement (UE) 2016/679 du Parlement Européen et du Conseil du 27 avril 2016 relatif à la protection des personnes physiques à l'égard du traitement des données à caractère personnel et à la libre circulation de ces données (Règlement Général sur la Protection des Données ou RGPD). La durée de conservation de ces documents est de 8 ans.</w:t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Conformément au RGPD et à la loi n°78 du 6 janvier 1978 relative à l'informatique, aux fichiers et aux libertés (Loi Informatique et Libertés), vous disposez d'un droit d'accès, de rectification, de limitation de traitement des données vous concernant. </w:t>
      </w:r>
      <w:r>
        <w:rPr>
          <w:rFonts w:cs="Arial" w:ascii="Times New Roman" w:hAnsi="Times New Roman"/>
          <w:b w:val="false"/>
          <w:bCs w:val="false"/>
          <w:sz w:val="24"/>
          <w:szCs w:val="24"/>
        </w:rPr>
        <w:t>Vous avez la possibilité de retirer votre consentement à la communication de ces données à tout moment en adressant votre demande à la Déléguée à la Protection des Données dont les coordonnées sont mentionnées ci-dessous :</w:t>
      </w:r>
    </w:p>
    <w:p>
      <w:pPr>
        <w:pStyle w:val="Normal"/>
        <w:jc w:val="both"/>
        <w:rPr>
          <w:rFonts w:ascii="Times New Roman" w:hAnsi="Times New Roman" w:cs="Arial"/>
          <w:b w:val="false"/>
          <w:bCs w:val="false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Vous pouvez exercer ces droits, en vous adressant à la Déléguée à la Protection des Données du Conseil départemental, à l'adresse suivante :</w:t>
      </w:r>
    </w:p>
    <w:p>
      <w:pPr>
        <w:pStyle w:val="ListParagraph"/>
        <w:numPr>
          <w:ilvl w:val="0"/>
          <w:numId w:val="1"/>
        </w:numPr>
        <w:spacing w:before="0" w:after="200"/>
        <w:contextualSpacing w:val="false"/>
        <w:rPr/>
      </w:pPr>
      <w:r>
        <w:rPr>
          <w:rFonts w:eastAsia="Times New Roman" w:cs="Arial" w:ascii="Times New Roman" w:hAnsi="Times New Roman"/>
          <w:b w:val="false"/>
          <w:bCs w:val="false"/>
          <w:color w:val="auto"/>
          <w:sz w:val="24"/>
          <w:szCs w:val="24"/>
          <w:lang w:eastAsia="fr-FR"/>
        </w:rPr>
        <w:t xml:space="preserve">Par mail à l'adresse : </w:t>
      </w:r>
      <w:hyperlink r:id="rId6">
        <w:r>
          <w:rPr>
            <w:rStyle w:val="Hyperlink"/>
            <w:rFonts w:eastAsia="Times New Roman" w:cs="Arial" w:ascii="Times New Roman" w:hAnsi="Times New Roman"/>
            <w:b w:val="false"/>
            <w:bCs w:val="false"/>
            <w:color w:val="000000"/>
            <w:sz w:val="24"/>
            <w:szCs w:val="24"/>
            <w:lang w:eastAsia="fr-FR"/>
          </w:rPr>
          <w:t>dpo@tarnetgaronne.fr</w:t>
        </w:r>
      </w:hyperlink>
    </w:p>
    <w:p>
      <w:pPr>
        <w:pStyle w:val="Normal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Ou</w:t>
      </w:r>
    </w:p>
    <w:p>
      <w:pPr>
        <w:pStyle w:val="ListParagraph"/>
        <w:numPr>
          <w:ilvl w:val="0"/>
          <w:numId w:val="1"/>
        </w:numPr>
        <w:spacing w:before="0" w:after="200"/>
        <w:contextualSpacing w:val="false"/>
        <w:rPr>
          <w:rFonts w:ascii="Times New Roman" w:hAnsi="Times New Roman"/>
        </w:rPr>
      </w:pPr>
      <w:r>
        <w:rPr>
          <w:rFonts w:eastAsia="Times New Roman" w:cs="Arial" w:ascii="Times New Roman" w:hAnsi="Times New Roman"/>
          <w:b w:val="false"/>
          <w:bCs w:val="false"/>
          <w:color w:val="auto"/>
          <w:sz w:val="24"/>
          <w:szCs w:val="24"/>
          <w:lang w:eastAsia="fr-FR"/>
        </w:rPr>
        <w:t>Par  voie postale :</w:t>
      </w:r>
    </w:p>
    <w:p>
      <w:pPr>
        <w:pStyle w:val="Normal"/>
        <w:ind w:left="709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Conseil départemental de Tarn-et-Garonne</w:t>
      </w:r>
    </w:p>
    <w:p>
      <w:pPr>
        <w:pStyle w:val="Normal"/>
        <w:ind w:left="709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100, boulevard Hubert Gouze</w:t>
      </w:r>
    </w:p>
    <w:p>
      <w:pPr>
        <w:pStyle w:val="Normal"/>
        <w:ind w:left="709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BP 783</w:t>
      </w:r>
    </w:p>
    <w:p>
      <w:pPr>
        <w:pStyle w:val="Normal"/>
        <w:ind w:left="709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82013 MONTAUBAN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BodyText"/>
        <w:spacing w:lineRule="auto" w:line="276" w:before="0" w:after="142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color w:val="000000"/>
        </w:rPr>
        <w:t>En cas de litige, vous pouvez introduire une réclamation auprès de la Commission Nationale de l’Informatique et des Libertés (CNIL).</w:t>
      </w:r>
    </w:p>
    <w:sectPr>
      <w:headerReference w:type="even" r:id="rId7"/>
      <w:headerReference w:type="default" r:id="rId8"/>
      <w:headerReference w:type="first" r:id="rId9"/>
      <w:footerReference w:type="even" r:id="rId10"/>
      <w:footerReference w:type="default" r:id="rId11"/>
      <w:footerReference w:type="first" r:id="rId12"/>
      <w:type w:val="nextPage"/>
      <w:pgSz w:w="11906" w:h="16838"/>
      <w:pgMar w:left="851" w:right="851" w:gutter="0" w:header="568" w:top="851" w:footer="709" w:bottom="102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swiss"/>
    <w:pitch w:val="variable"/>
  </w:font>
  <w:font w:name="Cambria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Segoe UI">
    <w:charset w:val="00"/>
    <w:family w:val="swiss"/>
    <w:pitch w:val="variable"/>
  </w:font>
  <w:font w:name="Bahnschrift SemiLight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4101898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tabs>
        <w:tab w:val="clear" w:pos="4536"/>
        <w:tab w:val="clear" w:pos="9072"/>
        <w:tab w:val="right" w:pos="9960" w:leader="none"/>
      </w:tabs>
      <w:rPr>
        <w:sz w:val="20"/>
        <w:szCs w:val="20"/>
      </w:rPr>
    </w:pPr>
    <w:r>
      <w:rPr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4101898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tabs>
        <w:tab w:val="clear" w:pos="4536"/>
        <w:tab w:val="clear" w:pos="9072"/>
        <w:tab w:val="right" w:pos="9960" w:leader="none"/>
      </w:tabs>
      <w:rPr>
        <w:sz w:val="20"/>
        <w:szCs w:val="20"/>
      </w:rPr>
    </w:pPr>
    <w:r>
      <w:rPr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  <w:sz w:val="24"/>
        <w:b w:val="false"/>
        <w:szCs w:val="24"/>
        <w:bCs w:val="false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fr-F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c0a85"/>
    <w:pPr>
      <w:widowControl/>
      <w:suppressAutoHyphens w:val="true"/>
      <w:bidi w:val="0"/>
      <w:spacing w:before="0" w:after="0"/>
      <w:jc w:val="left"/>
    </w:pPr>
    <w:rPr>
      <w:rFonts w:ascii="Arial Narrow" w:hAnsi="Arial Narrow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Heading2">
    <w:name w:val="heading 2"/>
    <w:basedOn w:val="Normal"/>
    <w:next w:val="Normal"/>
    <w:link w:val="Titre2Car"/>
    <w:uiPriority w:val="9"/>
    <w:semiHidden/>
    <w:unhideWhenUsed/>
    <w:qFormat/>
    <w:rsid w:val="0064092a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actresdenotedebasdepageuser">
    <w:name w:val="Caractères de note de bas de page (user)"/>
    <w:semiHidden/>
    <w:qFormat/>
    <w:rsid w:val="001f3a41"/>
    <w:rPr>
      <w:vertAlign w:val="superscript"/>
    </w:rPr>
  </w:style>
  <w:style w:type="character" w:styleId="Caractresdenotedebasdepage">
    <w:name w:val="Caractères de note de bas de page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itreCar" w:customStyle="1">
    <w:name w:val="Titre Car"/>
    <w:basedOn w:val="DefaultParagraphFont"/>
    <w:qFormat/>
    <w:rsid w:val="00cc56f3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TextedebullesCar" w:customStyle="1">
    <w:name w:val="Texte de bulles Car"/>
    <w:basedOn w:val="DefaultParagraphFont"/>
    <w:link w:val="BalloonText"/>
    <w:qFormat/>
    <w:rsid w:val="00e22197"/>
    <w:rPr>
      <w:rFonts w:ascii="Tahoma" w:hAnsi="Tahoma" w:cs="Tahoma"/>
      <w:sz w:val="16"/>
      <w:szCs w:val="16"/>
    </w:rPr>
  </w:style>
  <w:style w:type="character" w:styleId="En-tteCar" w:customStyle="1">
    <w:name w:val="En-tête Car"/>
    <w:basedOn w:val="DefaultParagraphFont"/>
    <w:uiPriority w:val="99"/>
    <w:qFormat/>
    <w:rsid w:val="00e22197"/>
    <w:rPr>
      <w:rFonts w:ascii="Arial Narrow" w:hAnsi="Arial Narrow"/>
      <w:sz w:val="24"/>
      <w:szCs w:val="24"/>
    </w:rPr>
  </w:style>
  <w:style w:type="character" w:styleId="Hyperlink">
    <w:name w:val="Hyperlink"/>
    <w:basedOn w:val="DefaultParagraphFont"/>
    <w:unhideWhenUsed/>
    <w:rsid w:val="001676fa"/>
    <w:rPr>
      <w:color w:themeColor="hyperlink" w:val="0000FF"/>
      <w:u w:val="single"/>
    </w:rPr>
  </w:style>
  <w:style w:type="character" w:styleId="PieddepageCar" w:customStyle="1">
    <w:name w:val="Pied de page Car"/>
    <w:basedOn w:val="DefaultParagraphFont"/>
    <w:uiPriority w:val="99"/>
    <w:qFormat/>
    <w:rsid w:val="00ca539e"/>
    <w:rPr>
      <w:rFonts w:ascii="Arial Narrow" w:hAnsi="Arial Narrow"/>
      <w:sz w:val="24"/>
      <w:szCs w:val="24"/>
    </w:rPr>
  </w:style>
  <w:style w:type="character" w:styleId="Titre2Car" w:customStyle="1">
    <w:name w:val="Titre 2 Car"/>
    <w:basedOn w:val="DefaultParagraphFont"/>
    <w:uiPriority w:val="9"/>
    <w:semiHidden/>
    <w:qFormat/>
    <w:rsid w:val="0064092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FootnoteText">
    <w:name w:val="footnote text"/>
    <w:basedOn w:val="Normal"/>
    <w:semiHidden/>
    <w:rsid w:val="001f3a41"/>
    <w:pPr/>
    <w:rPr>
      <w:sz w:val="20"/>
      <w:szCs w:val="20"/>
    </w:rPr>
  </w:style>
  <w:style w:type="paragraph" w:styleId="En-tteetpieddepageuser">
    <w:name w:val="En-tête et pied de page (user)"/>
    <w:basedOn w:val="Normal"/>
    <w:qFormat/>
    <w:pPr/>
    <w:rPr/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rsid w:val="00f03630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ieddepageCar"/>
    <w:uiPriority w:val="99"/>
    <w:rsid w:val="00f03630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Title">
    <w:name w:val="Title"/>
    <w:basedOn w:val="Normal"/>
    <w:next w:val="Normal"/>
    <w:link w:val="TitreCar"/>
    <w:qFormat/>
    <w:rsid w:val="00cc56f3"/>
    <w:pPr>
      <w:spacing w:before="240" w:after="60"/>
      <w:jc w:val="center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paragraph" w:styleId="BalloonText">
    <w:name w:val="Balloon Text"/>
    <w:basedOn w:val="Normal"/>
    <w:link w:val="TextedebullesCar"/>
    <w:qFormat/>
    <w:rsid w:val="00e22197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76fa"/>
    <w:pPr>
      <w:spacing w:before="0" w:after="200"/>
      <w:ind w:left="720"/>
      <w:contextualSpacing/>
      <w:jc w:val="both"/>
    </w:pPr>
    <w:rPr>
      <w:rFonts w:ascii="Segoe UI" w:hAnsi="Segoe UI" w:eastAsia="Calibri" w:cs="" w:cstheme="minorBidi" w:eastAsiaTheme="minorHAnsi"/>
      <w:color w:themeColor="text1" w:themeTint="a6" w:val="595959"/>
      <w:sz w:val="20"/>
      <w:szCs w:val="22"/>
      <w:lang w:eastAsia="en-US"/>
    </w:rPr>
  </w:style>
  <w:style w:type="paragraph" w:styleId="Contenudecadreuser">
    <w:name w:val="Contenu de cadre (user)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Contenudetableauuser">
    <w:name w:val="Contenu de tableau (user)"/>
    <w:basedOn w:val="Normal"/>
    <w:qFormat/>
    <w:pPr>
      <w:widowControl w:val="false"/>
      <w:suppressLineNumbers/>
    </w:pPr>
    <w:rPr/>
  </w:style>
  <w:style w:type="paragraph" w:styleId="Titredetableauuser">
    <w:name w:val="Titre de tableau (user)"/>
    <w:basedOn w:val="Contenudetableauuser"/>
    <w:qFormat/>
    <w:pPr>
      <w:suppressLineNumbers/>
      <w:jc w:val="center"/>
    </w:pPr>
    <w:rPr>
      <w:b/>
      <w:bCs/>
    </w:rPr>
  </w:style>
  <w:style w:type="numbering" w:styleId="Pasdelisteuser" w:default="1">
    <w:name w:val="Pas de liste (user)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6409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mailto:cdca@tarnetgaronne.fr" TargetMode="External"/><Relationship Id="rId5" Type="http://schemas.openxmlformats.org/officeDocument/2006/relationships/image" Target="media/image1.png"/><Relationship Id="rId6" Type="http://schemas.openxmlformats.org/officeDocument/2006/relationships/hyperlink" Target="mailto:dpo@tarnetgaronne.fr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Application>LibreOffice/25.2.6.2$Windows_X86_64 LibreOffice_project/729c5bfe710f5eb71ed3bbde9e06a6065e9c6c5d</Application>
  <AppVersion>15.0000</AppVersion>
  <Pages>2</Pages>
  <Words>419</Words>
  <Characters>2946</Characters>
  <CharactersWithSpaces>3440</CharactersWithSpaces>
  <Paragraphs>53</Paragraphs>
  <Company>Ministère de la Santé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2018-12-19T10:45:00Z</dcterms:created>
  <dc:creator>SOUSSIRAT, Pauline</dc:creator>
  <dc:description/>
  <dc:language>fr-FR</dc:language>
  <cp:lastModifiedBy/>
  <cp:lastPrinted>2026-06-19T15:42:50Z</cp:lastPrinted>
  <dcterms:modified xsi:type="dcterms:W3CDTF">2026-06-19T15:45:18Z</dcterms:modified>
  <cp:revision>40</cp:revision>
  <dc:subject/>
  <dc:title>FICHE DE CANDIDATURE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