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b/>
          <w:b/>
          <w:sz w:val="52"/>
          <w:szCs w:val="5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-713105</wp:posOffset>
            </wp:positionH>
            <wp:positionV relativeFrom="paragraph">
              <wp:posOffset>-781050</wp:posOffset>
            </wp:positionV>
            <wp:extent cx="1022350" cy="11303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2"/>
          <w:szCs w:val="52"/>
        </w:rPr>
        <w:t>Annexe 1 :</w:t>
      </w:r>
      <w:r>
        <w:rPr>
          <w:b/>
          <w:sz w:val="52"/>
          <w:szCs w:val="52"/>
        </w:rPr>
        <w:t>TRAME DE RÉPONSE À L’APPEL À CANDIDATURE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Présentation du service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 xml:space="preserve">Identification de la structure </w:t>
      </w:r>
    </w:p>
    <w:p>
      <w:pPr>
        <w:pStyle w:val="Normal"/>
        <w:spacing w:lineRule="auto" w:line="240" w:before="0" w:after="0"/>
        <w:jc w:val="both"/>
        <w:rPr/>
      </w:pPr>
      <w:r>
        <w:rPr/>
        <w:t>Nom : …………………………………………………………………………………………………..………………………………….......</w:t>
      </w:r>
    </w:p>
    <w:p>
      <w:pPr>
        <w:pStyle w:val="Normal"/>
        <w:spacing w:lineRule="auto" w:line="240" w:before="0" w:after="0"/>
        <w:jc w:val="both"/>
        <w:rPr/>
      </w:pPr>
      <w:r>
        <w:rPr/>
        <w:t>Statut juridique : ……………………………………………………………………………………………...…………………………..</w:t>
      </w:r>
    </w:p>
    <w:p>
      <w:pPr>
        <w:pStyle w:val="Normal"/>
        <w:spacing w:lineRule="auto" w:line="240" w:before="0" w:after="0"/>
        <w:jc w:val="both"/>
        <w:rPr/>
      </w:pPr>
      <w:r>
        <w:rPr/>
        <w:t>Adresse du siège social : ………………………………….….…………………………………………………………………………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/>
      </w:pPr>
      <w:r>
        <w:rPr/>
        <w:t>Code postal et commune : ………………………………..…………………………………………………………………………..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/>
      </w:pPr>
      <w:r>
        <w:rPr/>
        <w:t>Courriel et téléphone : …………………………………………………………………………………………………………………..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/>
      </w:pPr>
      <w:r>
        <w:rPr/>
        <w:t>N° SIRET/SIREN : 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/>
      </w:pPr>
      <w:r>
        <w:rPr/>
        <w:t>N° d’identification au répertoire national des associations : ………………………………………………………….</w:t>
      </w:r>
    </w:p>
    <w:p>
      <w:pPr>
        <w:pStyle w:val="Normal"/>
        <w:spacing w:lineRule="auto" w:line="240" w:before="0" w:after="0"/>
        <w:jc w:val="both"/>
        <w:rPr/>
      </w:pPr>
      <w:r>
        <w:rPr/>
        <w:t>N° FINESS : 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/>
      </w:pPr>
      <w:r>
        <w:rPr/>
        <w:t>Date de la première autorisation (ou ex. agrément) :………………………………………………………………………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Identification du responsable légal de la structure</w:t>
      </w:r>
    </w:p>
    <w:p>
      <w:pPr>
        <w:pStyle w:val="Normal"/>
        <w:spacing w:lineRule="auto" w:line="240" w:before="0" w:after="0"/>
        <w:jc w:val="both"/>
        <w:rPr/>
      </w:pPr>
      <w:r>
        <w:rPr/>
        <w:t>Nom et prénom : …………………………………………………………………………………………………………………………..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/>
      </w:pPr>
      <w:r>
        <w:rPr/>
        <w:t>Fonction : 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/>
      </w:pPr>
      <w:r>
        <w:rPr/>
        <w:t>Courriel et téléphone : …………………………………………………………………………………………………………………..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Identification de la personne chargée du dossier (si différente du responsable)</w:t>
      </w:r>
    </w:p>
    <w:p>
      <w:pPr>
        <w:pStyle w:val="Normal"/>
        <w:spacing w:lineRule="auto" w:line="240" w:before="0" w:after="0"/>
        <w:jc w:val="both"/>
        <w:rPr/>
      </w:pPr>
      <w:r>
        <w:rPr/>
        <w:t>Nom et prénom : …………………………………………………………………………………………………………………………..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/>
      </w:pPr>
      <w:r>
        <w:rPr/>
        <w:t>Fonction : 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/>
      </w:pPr>
      <w:r>
        <w:rPr/>
        <w:t>Courriel et téléphone : …………………………………………………………………………………………………………………..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  <w:u w:val="single"/>
        </w:rPr>
      </w:pPr>
      <w:r>
        <w:rPr>
          <w:b/>
          <w:u w:val="single"/>
        </w:rPr>
        <w:t xml:space="preserve">Activité </w:t>
      </w:r>
      <w:r>
        <w:rPr>
          <w:rFonts w:eastAsia="Calibri" w:cs="" w:cstheme="minorBidi" w:eastAsiaTheme="minorHAnsi"/>
          <w:b/>
          <w:u w:val="single"/>
          <w:shd w:fill="auto" w:val="clear"/>
        </w:rPr>
        <w:t xml:space="preserve">2022 :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Total des heures réalisées au domicile des usagers (toutes prestations à destination des personnes âgées ou en situation de handicap confondues) 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 xml:space="preserve">Dont heures APA 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Dont heures PCH 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 xml:space="preserve">Dont heures Aide sociale :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Nombre de personnes accompagnées 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/>
        <w:t xml:space="preserve">Personne bénéficiaires de l’APA : </w:t>
      </w:r>
    </w:p>
    <w:p>
      <w:pPr>
        <w:pStyle w:val="ListParagraph"/>
        <w:spacing w:lineRule="auto" w:line="240" w:before="0" w:after="0"/>
        <w:contextualSpacing/>
        <w:rPr/>
      </w:pPr>
      <w:r>
        <w:rPr/>
        <w:t>Dont GIR 1 :</w:t>
      </w:r>
    </w:p>
    <w:p>
      <w:pPr>
        <w:pStyle w:val="ListParagraph"/>
        <w:spacing w:lineRule="auto" w:line="240" w:before="0" w:after="0"/>
        <w:contextualSpacing/>
        <w:rPr/>
      </w:pPr>
      <w:r>
        <w:rPr/>
        <w:t>Dont GIR 2 :</w:t>
      </w:r>
    </w:p>
    <w:p>
      <w:pPr>
        <w:pStyle w:val="ListParagraph"/>
        <w:spacing w:lineRule="auto" w:line="240" w:before="0" w:after="0"/>
        <w:contextualSpacing/>
        <w:rPr/>
      </w:pPr>
      <w:r>
        <w:rPr/>
        <w:t>Dont GIR 3 :</w:t>
      </w:r>
    </w:p>
    <w:p>
      <w:pPr>
        <w:pStyle w:val="ListParagraph"/>
        <w:spacing w:lineRule="auto" w:line="240" w:before="0" w:after="0"/>
        <w:contextualSpacing/>
        <w:rPr/>
      </w:pPr>
      <w:r>
        <w:rPr/>
        <w:t>Dont GIR 4 :</w:t>
      </w:r>
    </w:p>
    <w:p>
      <w:pPr>
        <w:pStyle w:val="ListParagraph"/>
        <w:spacing w:lineRule="auto" w:line="240" w:before="0" w:after="0"/>
        <w:contextualSpacing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Personnes bénéficiaires de la PCH 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Personnes bénéficiaires de l’Aide sociale :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Durée minimale d’intervention consécutive :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Amplitude horaire d’intervention : </w:t>
      </w:r>
    </w:p>
    <w:p>
      <w:pPr>
        <w:pStyle w:val="Normal"/>
        <w:spacing w:lineRule="auto" w:line="240" w:before="0" w:after="0"/>
        <w:jc w:val="both"/>
        <w:rPr/>
      </w:pPr>
      <w:r>
        <w:rPr/>
        <w:t>Zone géographique d’intervention : joindre une carte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trike w:val="false"/>
          <w:dstrike w:val="false"/>
        </w:rPr>
      </w:pPr>
      <w:r>
        <w:rPr>
          <w:b/>
          <w:strike w:val="false"/>
          <w:dstrike w:val="false"/>
          <w:u w:val="single"/>
        </w:rPr>
        <w:t>Personnel :</w:t>
      </w:r>
    </w:p>
    <w:p>
      <w:pPr>
        <w:pStyle w:val="Normal"/>
        <w:spacing w:lineRule="auto" w:line="240" w:before="0" w:after="0"/>
        <w:jc w:val="both"/>
        <w:rPr>
          <w:strike/>
        </w:rPr>
      </w:pPr>
      <w:r>
        <w:rPr>
          <w:strike/>
        </w:rPr>
      </w:r>
    </w:p>
    <w:p>
      <w:pPr>
        <w:pStyle w:val="Normal"/>
        <w:spacing w:lineRule="auto" w:line="240" w:before="0" w:after="0"/>
        <w:jc w:val="both"/>
        <w:rPr>
          <w:strike w:val="false"/>
          <w:dstrike w:val="false"/>
        </w:rPr>
      </w:pPr>
      <w:r>
        <w:rPr>
          <w:strike w:val="false"/>
          <w:dstrike w:val="false"/>
        </w:rPr>
        <w:t xml:space="preserve">Effectif total du service (en nombre d’ETP) 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trike w:val="false"/>
          <w:dstrike w:val="false"/>
        </w:rPr>
      </w:pPr>
      <w:r>
        <w:rPr>
          <w:strike w:val="false"/>
          <w:dstrike w:val="false"/>
        </w:rPr>
        <w:t>Dont personnel d’intervention (en ETP) 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trike w:val="false"/>
          <w:dstrike w:val="false"/>
        </w:rPr>
      </w:pPr>
      <w:r>
        <w:rPr>
          <w:strike w:val="false"/>
          <w:dstrike w:val="false"/>
        </w:rPr>
        <w:t>Dont personnel d’encadrement (responsable de secteur, chef de service, directeur, gérant ...)(en ETP) 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trike w:val="false"/>
          <w:dstrike w:val="false"/>
        </w:rPr>
      </w:pPr>
      <w:r>
        <w:rPr>
          <w:strike w:val="false"/>
          <w:dstrike w:val="false"/>
        </w:rPr>
        <w:t>Dont personnel administratif (en ETP) :</w:t>
      </w:r>
    </w:p>
    <w:p>
      <w:pPr>
        <w:pStyle w:val="Normal"/>
        <w:spacing w:lineRule="auto" w:line="240" w:before="0" w:after="0"/>
        <w:jc w:val="both"/>
        <w:rPr>
          <w:strike/>
        </w:rPr>
      </w:pPr>
      <w:r>
        <w:rPr>
          <w:strike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Télégestion :</w:t>
      </w:r>
    </w:p>
    <w:p>
      <w:pPr>
        <w:pStyle w:val="Normal"/>
        <w:jc w:val="both"/>
        <w:rPr/>
      </w:pPr>
      <w:r>
        <w:rPr/>
        <w:t>Description du système de télégestion appliqué dans la structure, ou qu’il est envisagé d’acquérir par la structure (nom du logiciel, équipement mobile ou non, date de mise en place, % de bénéficiaires couverts…) :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Description libre du service et présentation de ses spécificités :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  <w:u w:val="single"/>
        </w:rPr>
        <w:t>Objectif 1</w:t>
      </w:r>
      <w:r>
        <w:rPr>
          <w:b/>
          <w:sz w:val="36"/>
          <w:szCs w:val="36"/>
        </w:rPr>
        <w:t> : Accompagner des personnes dont le profil de prise en charge présente des spécificités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Niveau de priorité pour le département :</w:t>
      </w:r>
      <w:r>
        <w:rPr/>
        <w:t xml:space="preserve"> h</w:t>
      </w:r>
      <w:r>
        <w:rPr>
          <w:rFonts w:eastAsia="Calibri" w:cs="" w:cstheme="minorBidi" w:eastAsiaTheme="minorHAnsi"/>
          <w:shd w:fill="auto" w:val="clear"/>
        </w:rPr>
        <w:t>aute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Déclinez votre compréhension des enjeux relatifs à cet objectif :</w:t>
      </w:r>
    </w:p>
    <w:p>
      <w:pPr>
        <w:pStyle w:val="Normal"/>
        <w:spacing w:before="0" w:after="0"/>
        <w:rPr/>
      </w:pPr>
      <w:r>
        <w:rPr/>
        <w:t>Vous pouvez évoquer les difficultés rencontrées actuellement par votre service dans la réalisation de cet objectif.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Description des actions proposées par le service, ayant vocation à être financées par la dotation complémentaire :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  <w:t>Estimation du coût de réalisation de chacune de ces actions sur une année pleine :</w:t>
      </w:r>
    </w:p>
    <w:p>
      <w:pPr>
        <w:pStyle w:val="Normal"/>
        <w:spacing w:before="0" w:after="0"/>
        <w:jc w:val="both"/>
        <w:rPr/>
      </w:pPr>
      <w:r>
        <w:rPr/>
        <w:t xml:space="preserve">Détailler au maximum les estimations. Pour les actions ayant vocation à faire l’objet d’un financement à l’heure, indiquer le volume prévisionnel d’heures concernées par la valorisation. </w:t>
      </w:r>
    </w:p>
    <w:p>
      <w:pPr>
        <w:pStyle w:val="Normal"/>
        <w:rPr>
          <w:b/>
          <w:b/>
        </w:rPr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  <w:t>Les indicateurs de suivi et les modalités d'évaluation de ces actions  :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  <w:u w:val="single"/>
        </w:rPr>
        <w:t>Objectif 2</w:t>
      </w:r>
      <w:r>
        <w:rPr>
          <w:b/>
          <w:sz w:val="36"/>
          <w:szCs w:val="36"/>
          <w:u w:val="none"/>
        </w:rPr>
        <w:t> :</w:t>
      </w:r>
      <w:r>
        <w:rPr>
          <w:b/>
          <w:sz w:val="36"/>
          <w:szCs w:val="36"/>
        </w:rPr>
        <w:t xml:space="preserve"> Intervenir sur une amplitude horaire</w:t>
      </w:r>
    </w:p>
    <w:p>
      <w:pPr>
        <w:pStyle w:val="Normal"/>
        <w:spacing w:lineRule="auto" w:line="240" w:before="0" w:after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incluant les soirs, les week-ends et les jours fériés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Niveau de priorité pour le département :</w:t>
      </w:r>
      <w:r>
        <w:rPr/>
        <w:t xml:space="preserve"> h</w:t>
      </w:r>
      <w:r>
        <w:rPr>
          <w:rFonts w:eastAsia="Calibri" w:cs="" w:cstheme="minorBidi" w:eastAsiaTheme="minorHAnsi"/>
          <w:shd w:fill="auto" w:val="clear"/>
        </w:rPr>
        <w:t>aute</w:t>
      </w:r>
    </w:p>
    <w:p>
      <w:pPr>
        <w:pStyle w:val="Normal"/>
        <w:spacing w:before="0" w:after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Déclinez votre compréhension des enjeux relatifs à cet objectif:</w:t>
      </w:r>
    </w:p>
    <w:p>
      <w:pPr>
        <w:pStyle w:val="Normal"/>
        <w:spacing w:before="0" w:after="0"/>
        <w:rPr/>
      </w:pPr>
      <w:r>
        <w:rPr/>
        <w:t>Vous pouvez évoquer les difficultés rencontrées actuellement par votre service dans la réalisation de cet objectif.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Description des actions proposées par le service, ayant vocation à être financées par la dotation complémentaire : 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Estimation du coût de réalisation de chacune de ces actions sur une année pleine :</w:t>
      </w:r>
    </w:p>
    <w:p>
      <w:pPr>
        <w:pStyle w:val="Normal"/>
        <w:spacing w:before="0" w:after="0"/>
        <w:jc w:val="both"/>
        <w:rPr/>
      </w:pPr>
      <w:r>
        <w:rPr/>
        <w:t xml:space="preserve">Détailler au maximum les estimations. Pour les actions ayant vocation à faire l’objet d’un financement à l’heure, indiquer le volume prévisionnel d’heures concernées par la valorisation. </w:t>
      </w:r>
    </w:p>
    <w:p>
      <w:pPr>
        <w:pStyle w:val="Normal"/>
        <w:rPr>
          <w:b/>
          <w:b/>
        </w:rPr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  <w:t>Les indicateurs de suivi et les modalités d'évaluation de ces actions  :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  <w:u w:val="single"/>
        </w:rPr>
        <w:t>Objectif 3</w:t>
      </w:r>
      <w:r>
        <w:rPr>
          <w:b/>
          <w:sz w:val="36"/>
          <w:szCs w:val="36"/>
          <w:u w:val="none"/>
        </w:rPr>
        <w:t> :</w:t>
      </w:r>
      <w:r>
        <w:rPr>
          <w:b/>
          <w:sz w:val="36"/>
          <w:szCs w:val="36"/>
        </w:rPr>
        <w:t xml:space="preserve"> Contribuer à la couverture des besoins de l'ensemble du territoire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Niveau de priorité pour le département :</w:t>
      </w:r>
      <w:r>
        <w:rPr/>
        <w:t xml:space="preserve"> h</w:t>
      </w:r>
      <w:r>
        <w:rPr>
          <w:rFonts w:eastAsia="Calibri" w:cs="" w:cstheme="minorBidi" w:eastAsiaTheme="minorHAnsi"/>
          <w:shd w:fill="auto" w:val="clear"/>
        </w:rPr>
        <w:t>aute</w:t>
      </w:r>
    </w:p>
    <w:p>
      <w:pPr>
        <w:pStyle w:val="Normal"/>
        <w:spacing w:before="0" w:after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Déclinez votre compréhension des enjeux relatifs à cet objectif:</w:t>
      </w:r>
    </w:p>
    <w:p>
      <w:pPr>
        <w:pStyle w:val="Normal"/>
        <w:spacing w:before="0" w:after="0"/>
        <w:rPr/>
      </w:pPr>
      <w:r>
        <w:rPr/>
        <w:t>Vous pouvez évoquer les difficultés rencontrées actuellement par votre service dans la réalisation de cet objectif.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Description des actions proposées par le service, ayant vocation à être financées par la dotation complémentaire : 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Estimation du coût de réalisation de chacune de ces actions sur une année pleine :</w:t>
      </w:r>
    </w:p>
    <w:p>
      <w:pPr>
        <w:pStyle w:val="Normal"/>
        <w:spacing w:before="0" w:after="0"/>
        <w:jc w:val="both"/>
        <w:rPr/>
      </w:pPr>
      <w:r>
        <w:rPr/>
        <w:t xml:space="preserve">Détailler au maximum les estimations. Pour les actions ayant vocation à faire l’objet d’un financement à l’heure, indiquer le volume prévisionnel d’heures concernées par la valorisation. </w:t>
      </w:r>
    </w:p>
    <w:p>
      <w:pPr>
        <w:pStyle w:val="Normal"/>
        <w:rPr>
          <w:b/>
          <w:b/>
        </w:rPr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  <w:t>Les indicateurs de suivi et les modalités d'évaluation de ces actions  :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  <w:u w:val="single"/>
        </w:rPr>
        <w:t>Objectif 4</w:t>
      </w:r>
      <w:r>
        <w:rPr>
          <w:b/>
          <w:sz w:val="36"/>
          <w:szCs w:val="36"/>
          <w:u w:val="none"/>
        </w:rPr>
        <w:t> :</w:t>
      </w:r>
      <w:r>
        <w:rPr>
          <w:b/>
          <w:sz w:val="36"/>
          <w:szCs w:val="36"/>
        </w:rPr>
        <w:t xml:space="preserve"> Apporter un soutien aux aidants des personnes accompagnées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Niveau de priorité pour le département :</w:t>
      </w:r>
      <w:r>
        <w:rPr/>
        <w:t xml:space="preserve"> </w:t>
      </w:r>
      <w:r>
        <w:rPr>
          <w:rFonts w:eastAsia="Calibri" w:cs="" w:cstheme="minorBidi" w:eastAsiaTheme="minorHAnsi"/>
          <w:shd w:fill="auto" w:val="clear"/>
        </w:rPr>
        <w:t>non prioritaire</w:t>
      </w:r>
      <w:r>
        <w:rPr/>
        <w:t xml:space="preserve"> </w:t>
      </w:r>
    </w:p>
    <w:p>
      <w:pPr>
        <w:pStyle w:val="Normal"/>
        <w:spacing w:before="0" w:after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Déclinez votre compréhension des enjeux relatifs à cet objectif:</w:t>
      </w:r>
    </w:p>
    <w:p>
      <w:pPr>
        <w:pStyle w:val="Normal"/>
        <w:spacing w:before="0" w:after="0"/>
        <w:rPr/>
      </w:pPr>
      <w:r>
        <w:rPr/>
        <w:t>Vous pouvez évoquer les difficultés rencontrées actuellement par votre service dans la réalisation de cet objectif.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Description des actions proposées par le service, ayant vocation à être financées par la dotation complémentaire :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Estimation du coût de réalisation de chacune de ces actions sur une année pleine :</w:t>
      </w:r>
    </w:p>
    <w:p>
      <w:pPr>
        <w:pStyle w:val="Normal"/>
        <w:spacing w:before="0" w:after="0"/>
        <w:jc w:val="both"/>
        <w:rPr/>
      </w:pPr>
      <w:r>
        <w:rPr/>
        <w:t xml:space="preserve">Détailler au maximum les estimations. Pour les actions ayant vocation à faire l’objet d’un financement à l’heure, indiquer le volume prévisionnel d’heures concernées par la valorisation. </w:t>
      </w:r>
    </w:p>
    <w:p>
      <w:pPr>
        <w:pStyle w:val="Normal"/>
        <w:rPr>
          <w:b/>
          <w:b/>
        </w:rPr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  <w:t>Les indicateurs de suivi et les modalités d'évaluation de ces actions  :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  <w:u w:val="single"/>
        </w:rPr>
        <w:t>Objectif 5</w:t>
      </w:r>
      <w:r>
        <w:rPr>
          <w:b/>
          <w:sz w:val="36"/>
          <w:szCs w:val="36"/>
          <w:u w:val="none"/>
        </w:rPr>
        <w:t> :</w:t>
      </w:r>
      <w:r>
        <w:rPr>
          <w:b/>
          <w:sz w:val="36"/>
          <w:szCs w:val="36"/>
        </w:rPr>
        <w:t xml:space="preserve"> Améliorer la qualité de vie au travail des intervenants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Niveau de priorité pour le département :</w:t>
      </w:r>
      <w:r>
        <w:rPr/>
        <w:t xml:space="preserve"> h</w:t>
      </w:r>
      <w:r>
        <w:rPr>
          <w:rFonts w:eastAsia="Calibri" w:cs="" w:cstheme="minorBidi" w:eastAsiaTheme="minorHAnsi"/>
          <w:shd w:fill="auto" w:val="clear"/>
        </w:rPr>
        <w:t>aute</w:t>
      </w:r>
      <w:r>
        <w:rPr>
          <w:shd w:fill="auto" w:val="clear"/>
        </w:rPr>
        <w:t xml:space="preserve"> </w:t>
      </w:r>
    </w:p>
    <w:p>
      <w:pPr>
        <w:pStyle w:val="Normal"/>
        <w:spacing w:before="0" w:after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Déclinez votre compréhension des enjeux relatifs à cet objectif:</w:t>
      </w:r>
    </w:p>
    <w:p>
      <w:pPr>
        <w:pStyle w:val="Normal"/>
        <w:spacing w:before="0" w:after="0"/>
        <w:rPr/>
      </w:pPr>
      <w:r>
        <w:rPr/>
        <w:t>Vous pouvez évoquer les difficultés rencontrées actuellement par votre service dans la réalisation de cet objectif.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Description des actions proposées par le service, ayant vocation à être financées par la dotation complémentaire :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Estimation du coût de réalisation de chacune de ces actions sur une année pleine :</w:t>
      </w:r>
    </w:p>
    <w:p>
      <w:pPr>
        <w:pStyle w:val="Normal"/>
        <w:spacing w:before="0" w:after="0"/>
        <w:jc w:val="both"/>
        <w:rPr/>
      </w:pPr>
      <w:r>
        <w:rPr/>
        <w:t xml:space="preserve">Détailler au maximum les estimations. Pour les actions ayant vocation à faire l’objet d’un financement à l’heure, indiquer le volume prévisionnel d’heures concernées par la valorisation. </w:t>
      </w:r>
    </w:p>
    <w:p>
      <w:pPr>
        <w:pStyle w:val="Normal"/>
        <w:rPr>
          <w:b/>
          <w:b/>
        </w:rPr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  <w:t>Les indicateurs de suivi et les modalités d'évaluation de ces actions  :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  <w:u w:val="single"/>
        </w:rPr>
        <w:t>Objectif 6</w:t>
      </w:r>
      <w:r>
        <w:rPr>
          <w:b/>
          <w:sz w:val="36"/>
          <w:szCs w:val="36"/>
          <w:u w:val="none"/>
        </w:rPr>
        <w:t> :</w:t>
      </w:r>
      <w:r>
        <w:rPr>
          <w:b/>
          <w:sz w:val="36"/>
          <w:szCs w:val="36"/>
        </w:rPr>
        <w:t xml:space="preserve"> Lutter contre l'isolement des personnes accompagnées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Niveau de priorité pour le département :</w:t>
      </w:r>
      <w:r>
        <w:rPr>
          <w:shd w:fill="auto" w:val="clear"/>
        </w:rPr>
        <w:t xml:space="preserve"> </w:t>
      </w:r>
      <w:r>
        <w:rPr>
          <w:rFonts w:eastAsia="Calibri" w:cs="" w:cstheme="minorBidi" w:eastAsiaTheme="minorHAnsi"/>
          <w:shd w:fill="auto" w:val="clear"/>
        </w:rPr>
        <w:t>non prioritaire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Déclinez votre compréhension des enjeux relatifs à cet objectif:</w:t>
      </w:r>
    </w:p>
    <w:p>
      <w:pPr>
        <w:pStyle w:val="Normal"/>
        <w:spacing w:before="0" w:after="0"/>
        <w:rPr/>
      </w:pPr>
      <w:r>
        <w:rPr/>
        <w:t>Vous pouvez évoquer les difficultés rencontrées actuellement par votre service dans la réalisation de cet objectif.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Description des actions proposées par le service, ayant vocation à être financées par la dotation complémentaire :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Estimation du coût de réalisation de chacune de ces actions sur une année pleine :</w:t>
      </w:r>
    </w:p>
    <w:p>
      <w:pPr>
        <w:pStyle w:val="Normal"/>
        <w:spacing w:before="0" w:after="0"/>
        <w:jc w:val="both"/>
        <w:rPr/>
      </w:pPr>
      <w:r>
        <w:rPr/>
        <w:t xml:space="preserve">Détailler au maximum les estimations. Pour les actions ayant vocation à faire l’objet d’un financement à l’heure, indiquer le volume prévisionnel d’heures concernées par la valorisation. </w:t>
      </w:r>
    </w:p>
    <w:p>
      <w:pPr>
        <w:pStyle w:val="Normal"/>
        <w:rPr>
          <w:b/>
          <w:b/>
        </w:rPr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  <w:t>Les indicateurs de suivi et les modalités d'évaluation de ces actions  :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14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d0d9d"/>
    <w:rPr>
      <w:sz w:val="16"/>
      <w:szCs w:val="16"/>
    </w:rPr>
  </w:style>
  <w:style w:type="character" w:styleId="CommentaireCar" w:customStyle="1">
    <w:name w:val="Commentaire Car"/>
    <w:basedOn w:val="DefaultParagraphFont"/>
    <w:link w:val="Annotationtext"/>
    <w:uiPriority w:val="99"/>
    <w:semiHidden/>
    <w:qFormat/>
    <w:rsid w:val="008d0d9d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8d0d9d"/>
    <w:rPr>
      <w:b/>
      <w:bCs/>
      <w:sz w:val="20"/>
      <w:szCs w:val="20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8d0d9d"/>
    <w:rPr>
      <w:rFonts w:ascii="Segoe UI" w:hAnsi="Segoe UI" w:cs="Segoe UI"/>
      <w:sz w:val="18"/>
      <w:szCs w:val="18"/>
    </w:rPr>
  </w:style>
  <w:style w:type="character" w:styleId="EntteCar" w:customStyle="1">
    <w:name w:val="En-tête Car"/>
    <w:basedOn w:val="DefaultParagraphFont"/>
    <w:uiPriority w:val="99"/>
    <w:qFormat/>
    <w:rsid w:val="003d33e9"/>
    <w:rPr/>
  </w:style>
  <w:style w:type="character" w:styleId="PieddepageCar" w:customStyle="1">
    <w:name w:val="Pied de page Car"/>
    <w:basedOn w:val="DefaultParagraphFont"/>
    <w:uiPriority w:val="99"/>
    <w:qFormat/>
    <w:rsid w:val="003d33e9"/>
    <w:rPr/>
  </w:style>
  <w:style w:type="character" w:styleId="Numrotationdelignes">
    <w:name w:val="Line Number"/>
    <w:rPr/>
  </w:style>
  <w:style w:type="character" w:styleId="Accentuation">
    <w:name w:val="Emphasis"/>
    <w:qFormat/>
    <w:rPr>
      <w:i/>
      <w:iCs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enInternet">
    <w:name w:val="Hyperlink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24687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8d0d9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8d0d9d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d0d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3d5e9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fr-FR" w:eastAsia="en-US" w:bidi="ar-SA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3d33e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3d33e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e7c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848B0-15D0-49E3-B9D8-BFBF9974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Application>LibreOffice/7.4.5.1$Windows_X86_64 LibreOffice_project/9c0871452b3918c1019dde9bfac75448afc4b57f</Application>
  <AppVersion>15.0000</AppVersion>
  <Pages>14</Pages>
  <Words>1019</Words>
  <Characters>28950</Characters>
  <CharactersWithSpaces>29864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2022-05-25T16:17:00Z</dcterms:created>
  <dc:creator>MOULIN, Mathilde (DGCS/SERVICE DES POLITIQUES SOCIALES ET MEDICO SOCIALES/3EME SOU)</dc:creator>
  <dc:description/>
  <dc:language>fr-FR</dc:language>
  <cp:lastModifiedBy/>
  <dcterms:modified xsi:type="dcterms:W3CDTF">2023-04-11T17:06:31Z</dcterms:modified>
  <cp:revision>165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